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6AA" w:rsidRDefault="00E146AA">
      <w:r>
        <w:t>Ecuador</w:t>
      </w:r>
      <w:r w:rsidR="00783DA1">
        <w:t>,</w:t>
      </w:r>
      <w:r>
        <w:t xml:space="preserve"> replantea la deuda pública.</w:t>
      </w:r>
    </w:p>
    <w:p w:rsidR="00E146AA" w:rsidRDefault="0055038B" w:rsidP="00E146AA">
      <w:r>
        <w:t>La deuda pública hasta la semana pasada era de 36.986 millones de dólares o 38.4</w:t>
      </w:r>
      <w:r w:rsidR="00E146AA">
        <w:t>% del PIB a esto hay que sumarle 1.000 millones de dóla</w:t>
      </w:r>
      <w:r>
        <w:t>res más en bonos colocados por esos</w:t>
      </w:r>
      <w:r w:rsidR="00E146AA">
        <w:t xml:space="preserve"> días significaría que e</w:t>
      </w:r>
      <w:r>
        <w:t>l porcentaje se incrementaría a más del</w:t>
      </w:r>
      <w:r w:rsidR="005F78DF">
        <w:t xml:space="preserve">  46</w:t>
      </w:r>
      <w:r w:rsidR="00E146AA">
        <w:t xml:space="preserve">% </w:t>
      </w:r>
      <w:r>
        <w:t xml:space="preserve">del PIB pasando </w:t>
      </w:r>
      <w:r w:rsidR="00E146AA">
        <w:t xml:space="preserve">el </w:t>
      </w:r>
      <w:r>
        <w:t xml:space="preserve"> techo del  40%</w:t>
      </w:r>
      <w:r w:rsidR="00E146AA">
        <w:t xml:space="preserve"> de deuda publica autorizado en el Código de Pl</w:t>
      </w:r>
      <w:r>
        <w:t>anificación y Finanzas Publicas de la Constitución.</w:t>
      </w:r>
    </w:p>
    <w:p w:rsidR="0055038B" w:rsidRDefault="00E146AA" w:rsidP="00E146AA">
      <w:r>
        <w:t>Aprovechando un vacío constitucional, hace unos días el Banco Central de Ecuador, declaro que la deuda publica ahora se llama deuda consolidada</w:t>
      </w:r>
      <w:r w:rsidR="0055038B">
        <w:t>, con esta manipulación amplia el techo de la deuda publica en más de 11.000 millones de dólares</w:t>
      </w:r>
      <w:r>
        <w:t>.</w:t>
      </w:r>
    </w:p>
    <w:p w:rsidR="008F1F4C" w:rsidRDefault="0055038B" w:rsidP="00E146AA">
      <w:r>
        <w:t xml:space="preserve"> Es decir ya no se considera la deuda agregada que suma 36.986 millones de</w:t>
      </w:r>
      <w:r w:rsidR="008F1F4C">
        <w:t xml:space="preserve"> dólares.</w:t>
      </w:r>
      <w:r>
        <w:t xml:space="preserve"> </w:t>
      </w:r>
      <w:r w:rsidR="008F1F4C">
        <w:t>Excluye</w:t>
      </w:r>
      <w:r>
        <w:t xml:space="preserve"> las obligaciones que el gobierno tiene con organismos públicos como el Instituto  Ecuatoriano de Seguridad Social (IESS) el mayor prestamista que en bonos tiene 7.657 millones de </w:t>
      </w:r>
      <w:r w:rsidR="008F1F4C">
        <w:t>dólares</w:t>
      </w:r>
      <w:r>
        <w:t>; también hay que agregar a la Corporación Financiera Nacional (CFN)</w:t>
      </w:r>
      <w:r w:rsidR="008F1F4C">
        <w:t>; Banco Central (BCE) 2.537 millones a mayo de este año; 882 millones de dólares por preventas de petróleo a China especialmente, suman 11.275 millones que el gobierno ya no considera deuda pública sino deuda consolidada.</w:t>
      </w:r>
    </w:p>
    <w:p w:rsidR="006E6DC7" w:rsidRDefault="006E6DC7" w:rsidP="00E146AA">
      <w:r>
        <w:t>Sumado la deuda agregada y la consolidada esta estaría por cerca de los 50.000 millones de dólares. El techo del 40% para el PIB nunca estuvo técnicamente sustentado manifiestan economistas.</w:t>
      </w:r>
    </w:p>
    <w:p w:rsidR="00D940D6" w:rsidRDefault="00D842C7" w:rsidP="00E146AA">
      <w:r>
        <w:t>Hoy, E</w:t>
      </w:r>
      <w:r w:rsidR="00D940D6">
        <w:t>l IESS ESTA FALTO DE LIQUIDEZ,  se presume por los 160 millones en préstamos que acaba de adquirir</w:t>
      </w:r>
      <w:r>
        <w:t xml:space="preserve"> en materiales</w:t>
      </w:r>
      <w:r w:rsidR="00D940D6">
        <w:t>, nunca antes el IESS realizo ningún préstamo, esta iliquidez se viene reflejando cundo empezó a manipular el recorte del 40% para los jubilados y otras reglas</w:t>
      </w:r>
      <w:r>
        <w:t xml:space="preserve"> en salud</w:t>
      </w:r>
      <w:r w:rsidR="00D940D6">
        <w:t xml:space="preserve"> que hacían presumir que el gobierno está a punto de quebrar al Instituto de Seguridad Social de Ecuador.</w:t>
      </w:r>
    </w:p>
    <w:p w:rsidR="00D842C7" w:rsidRDefault="00D842C7" w:rsidP="00E146AA">
      <w:r>
        <w:t xml:space="preserve">El fisco debe al Banco Central de Ecuador 4.042 millones de dólares al 24 de septiembre, el banco sostiene que son políticas anti cíclicas pero que pasaron de 500 millones en septiembre del 2015 a 4042 millones de dólares a septiembre del 2016 a través de títulos a corto plazo (CETES) certificados de tesorería al ministerio de finanzas, situación que según el </w:t>
      </w:r>
      <w:proofErr w:type="spellStart"/>
      <w:r>
        <w:t>Credit</w:t>
      </w:r>
      <w:proofErr w:type="spellEnd"/>
      <w:r>
        <w:t xml:space="preserve"> </w:t>
      </w:r>
      <w:proofErr w:type="spellStart"/>
      <w:r>
        <w:t>Suisse</w:t>
      </w:r>
      <w:proofErr w:type="spellEnd"/>
      <w:r>
        <w:t xml:space="preserve"> representa una situación de vulnerabilidad porque las reservas internacionales cayeron de 4.300 millones a 3.500 millones de dólares, apenas lo suficiente para cubrir al sistema financiero del país.</w:t>
      </w:r>
    </w:p>
    <w:p w:rsidR="002151F7" w:rsidRDefault="008F1F4C" w:rsidP="00E146AA">
      <w:r>
        <w:t xml:space="preserve"> Al cierre de septiembre</w:t>
      </w:r>
      <w:r w:rsidR="00E146AA">
        <w:t xml:space="preserve"> la deuda descendió al 25.7% del PIB </w:t>
      </w:r>
      <w:r>
        <w:t>porque el monto s</w:t>
      </w:r>
      <w:r w:rsidR="00AA62BC">
        <w:t xml:space="preserve">e redujo </w:t>
      </w:r>
      <w:r>
        <w:t xml:space="preserve"> </w:t>
      </w:r>
      <w:r w:rsidR="00E146AA">
        <w:t xml:space="preserve"> gracias al termino consolidado que excluye las obligaciones del Esta</w:t>
      </w:r>
      <w:r>
        <w:t>do con las organizaciones públicas</w:t>
      </w:r>
      <w:r w:rsidR="002151F7">
        <w:t xml:space="preserve"> tampoco se contempla las deudas a los gobiernos municipales y provinci</w:t>
      </w:r>
      <w:r>
        <w:t>ales por 2.000 millones entre otros que suman 11.275</w:t>
      </w:r>
      <w:r w:rsidR="002151F7">
        <w:t xml:space="preserve"> mill</w:t>
      </w:r>
      <w:r>
        <w:t>ones de dólares</w:t>
      </w:r>
      <w:r w:rsidR="002151F7">
        <w:t>.</w:t>
      </w:r>
    </w:p>
    <w:p w:rsidR="00046BDB" w:rsidRDefault="00046BDB" w:rsidP="00E146AA">
      <w:r>
        <w:t>El gobierne no paga a los proveedores y contratistas, continua con el enorme gasto público para que los burócratas estén más cómodos</w:t>
      </w:r>
      <w:r w:rsidR="00D842C7">
        <w:t>,</w:t>
      </w:r>
      <w:r>
        <w:t xml:space="preserve"> unos 477.000 funcionarios requieren 9.000 millones de dólares por año solo para salarios.</w:t>
      </w:r>
    </w:p>
    <w:p w:rsidR="007B0948" w:rsidRDefault="002151F7" w:rsidP="00E146AA">
      <w:r>
        <w:lastRenderedPageBreak/>
        <w:t>Políticamente es una jugada maestra al eliminar deudas que están allí y que de ninguna manera significaran el desconocimiento de esos rubros aun si no constan en la contabilidad deberán pagarse</w:t>
      </w:r>
      <w:r w:rsidR="001F64E9">
        <w:t>, pero, en este año de campañas electorales presidenciales reducir el techo de la deuda del 39% al 25.7% del PIB lejos del límite del 40% le permite al gobierno acceder a nuevos créditos que lo sacaría de apuros financieros.</w:t>
      </w:r>
    </w:p>
    <w:p w:rsidR="000549D0" w:rsidRDefault="001F64E9" w:rsidP="00E146AA">
      <w:r>
        <w:t xml:space="preserve">Y todo esto es irrelevante porque de aquí en más el estado requerirá de algo más o menos 3.000 millones de dólares para pagar las deudas públicas o consolidadas en intereses y abonos de los préstamos, asunto que abre las puertas a nuevos impuestos para lograr balances de la deuda </w:t>
      </w:r>
      <w:r w:rsidR="000549D0">
        <w:t>pública</w:t>
      </w:r>
      <w:r>
        <w:t>.</w:t>
      </w:r>
      <w:r w:rsidR="0057782A">
        <w:t xml:space="preserve"> Solo en interese hay que abonar unos 400 millones por año.</w:t>
      </w:r>
    </w:p>
    <w:p w:rsidR="000549D0" w:rsidRDefault="000549D0" w:rsidP="00E146AA">
      <w:r>
        <w:t>Y, el problema no está en la deuda sino como se está endeudando el gobierno al 8% promedio de interés y a corto plazo en vez de un 2%. Habrá que preguntarles a los candidatos que es lo que ellos consideran deuda.</w:t>
      </w:r>
    </w:p>
    <w:p w:rsidR="00F84FD6" w:rsidRDefault="00F84FD6" w:rsidP="000549D0">
      <w:r>
        <w:t xml:space="preserve">En el 2014 el país emitió 2.000 millones de dólares en bonos a 10 años plazo y al 7.95% de interés. En el año 2015 se realizaron dos operaciones por 750 millones a 5 años con un rendimiento del 10.5% y hace una semanas 1.000 millones más al 10.5%. Hace dos semanas el Banco Central le presto al gobierno otros 48 millones con el que suma 4.000 millones, estos CETES a un año totalizan 2.537 millones de </w:t>
      </w:r>
      <w:r w:rsidR="004645B0">
        <w:t>dólares</w:t>
      </w:r>
      <w:r>
        <w:t>.</w:t>
      </w:r>
    </w:p>
    <w:p w:rsidR="006114E2" w:rsidRDefault="006114E2" w:rsidP="000549D0">
      <w:r>
        <w:t xml:space="preserve">Desde el 2009 la deuda pública se incrementó a pesar del alto </w:t>
      </w:r>
      <w:r w:rsidR="00482221">
        <w:t>costo</w:t>
      </w:r>
      <w:r>
        <w:t xml:space="preserve"> del </w:t>
      </w:r>
      <w:r w:rsidR="00482221">
        <w:t>petróleo</w:t>
      </w:r>
      <w:r>
        <w:t xml:space="preserve"> en </w:t>
      </w:r>
      <w:r w:rsidR="00482221">
        <w:t>más</w:t>
      </w:r>
      <w:r>
        <w:t xml:space="preserve"> de 100 </w:t>
      </w:r>
      <w:r w:rsidR="00482221">
        <w:t>dólares</w:t>
      </w:r>
      <w:r>
        <w:t xml:space="preserve"> el barril</w:t>
      </w:r>
      <w:r w:rsidR="00482221">
        <w:t xml:space="preserve"> hasta el 2013 y 2014, por ese alto precio el país recibió unos 145.000 millones de dólares que se invirtieron en obras públicas como 7 hidroeléctricas, 3 trasvases, carreteras, hospitales, colegios y otros beneficios sociales para los más desprotegidos que nadie niega que obligó al gobierno a pasar del 16% del PIB en las obligaciones públicas en el 2009 al 46% del PIB, lamentablemente, no solo que el gobierno no ahorro sino que ahora el gasto no le alcanza ni con 100 dólares el precio del barril.</w:t>
      </w:r>
    </w:p>
    <w:p w:rsidR="00482221" w:rsidRDefault="00482221" w:rsidP="000549D0">
      <w:r>
        <w:t>El pago de la deuda es mayor que las inversiones en salud y educación ¿dónde quedo la ideología que el ser humano es primero que el pago de la deuda? El gobierno manipula todos los índices que publica para jugar con los mercados internos como el tema de las salvaguardias, IVA, deuda pública, pobreza, desigualdad y desempleo.</w:t>
      </w:r>
      <w:r w:rsidR="0057782A">
        <w:t xml:space="preserve"> </w:t>
      </w:r>
    </w:p>
    <w:p w:rsidR="001F64E9" w:rsidRDefault="000549D0" w:rsidP="000549D0">
      <w:r>
        <w:t>El desempleo, esta gravísima realidad nos dice otra cosa respecto a lo que el gobierno considera recuperación económica. El desempleo en estos momentos, según el Instituto Ecuatoriano de Censos y Estadísticas, se sitúa en 5.2% o 419.173 personas desempleadas; comparado con el año 2015 de julio a septiembre la tasa de desempleo se encontraba en 4.3%-325.496, es decir, 93.677 en el 2016 se quedaron sin trabajo.</w:t>
      </w:r>
    </w:p>
    <w:p w:rsidR="000549D0" w:rsidRDefault="000549D0" w:rsidP="000549D0">
      <w:r>
        <w:t>Los subempleados</w:t>
      </w:r>
      <w:r w:rsidR="005D6BAA">
        <w:t xml:space="preserve"> al último mes de septiembre sumaron 1.560,342 gentes, con los desempleados totalizan algo menos de 2 millones o la cuarta parte de la población económicamente activa que son 8.067,169 personas.</w:t>
      </w:r>
    </w:p>
    <w:p w:rsidR="00F84FD6" w:rsidRDefault="00F84FD6" w:rsidP="000549D0">
      <w:r>
        <w:lastRenderedPageBreak/>
        <w:t>Desde el 2007 a junio del 2016 las personas económicamente activas, en condiciones de trabajar crece</w:t>
      </w:r>
      <w:r w:rsidR="004645B0">
        <w:t xml:space="preserve"> del 5% al 5.3%, 0.3 puntos porcentuales, más de 400.000 gentes paradas a los que no les importa si es empleo pleno, no pleno, parcial medio o totalmente parcial u otras estupideces por el estilo.</w:t>
      </w:r>
    </w:p>
    <w:p w:rsidR="00F84FD6" w:rsidRDefault="004645B0" w:rsidP="000549D0">
      <w:r>
        <w:t>Lo cierto es que estos índices 2016 representan un enorme daño social: 93.000 nuevos desempleados y 440.000 nuevos subempleados, 180.000 empleados sin remuneración, 60.000 menos empleos plenos</w:t>
      </w:r>
      <w:r w:rsidR="00FE71F1">
        <w:t xml:space="preserve"> </w:t>
      </w:r>
      <w:r w:rsidR="000C5795">
        <w:t>¿Por</w:t>
      </w:r>
      <w:r w:rsidR="00FE71F1">
        <w:t xml:space="preserve"> Dios, de que viven? Y,</w:t>
      </w:r>
      <w:r>
        <w:t xml:space="preserve"> la cuenta se incrementa…</w:t>
      </w:r>
    </w:p>
    <w:p w:rsidR="00A62923" w:rsidRDefault="005D6BAA" w:rsidP="000549D0">
      <w:r>
        <w:t>En otras palabras el 39.15% de la población tiene empleo pleno y el 60.85% está en el subempleo; estas cifras proyectan un empobrecimiento de las tres cuartas partes de la población con un salario básico de 366 dólares, la proyección se basa en los continuos despidos que realizan los empresarios privados no solo por el bajo consumo sino por estrategia política para presionar al gobierno.</w:t>
      </w:r>
    </w:p>
    <w:p w:rsidR="00642ADA" w:rsidRDefault="00A62923" w:rsidP="00A62923">
      <w:r>
        <w:t>Hace 4 meses el IVA se incrementó del 12 al 14%, supuestamente para ayudar con el terremoto, sin embargo, las recaudaciones cayeron 2.700 millones de dólares a lo recaudado en el 2015 y, si el desempleo, bajo consumo, bajas recaudaciones, las correlaciones en más del 95% con el PIB, la correlación de estos problemas</w:t>
      </w:r>
      <w:r w:rsidR="00FF76FF">
        <w:t xml:space="preserve"> con la crisis anula el crecimiento del 0.6% de la </w:t>
      </w:r>
      <w:r w:rsidR="00642ADA">
        <w:t>economía en el segundo trimestre que manifiesta el gobierno.</w:t>
      </w:r>
    </w:p>
    <w:p w:rsidR="005D6BAA" w:rsidRDefault="00642ADA" w:rsidP="00642ADA">
      <w:r>
        <w:t>Esta recuperación según economistas se debe a factores que el gobierno no controla como las exportaciones no petroleras y al endeudamiento que el gobierno accede pero esto es un espejismo como los depósitos, el acceso a los créditos que no son estables.</w:t>
      </w:r>
    </w:p>
    <w:p w:rsidR="005F78DF" w:rsidRDefault="00642ADA" w:rsidP="00642ADA">
      <w:r>
        <w:t xml:space="preserve">Según un estudio a 86 empresas sobre la economía y producción </w:t>
      </w:r>
      <w:r w:rsidR="0029365E">
        <w:t>manifiesta</w:t>
      </w:r>
      <w:r>
        <w:t xml:space="preserve"> que es mala y un 86% de estas empresas consideran que la situación de su fábrica estuvo, esta</w:t>
      </w:r>
      <w:r w:rsidR="0029365E">
        <w:t>,</w:t>
      </w:r>
      <w:r>
        <w:t xml:space="preserve"> entre mala y regular porque las ventas bajaron o redujeron las exportaciones en sectores de la construcción, vehículos, comercio, alimentación, alojamiento y otros servicios. Se recuperó la acuicultura, pesca de camarón, suministro de electricidad, refinación de petróleo gracias a la repotenciación de la refinería de Esmeraldas, a un cost</w:t>
      </w:r>
      <w:r w:rsidR="001A0256">
        <w:t>o de 1.200 millones, pero,</w:t>
      </w:r>
      <w:r>
        <w:t xml:space="preserve"> la corrupción destapada</w:t>
      </w:r>
      <w:r w:rsidR="001A0256">
        <w:t>,</w:t>
      </w:r>
      <w:r w:rsidR="005F78DF">
        <w:t xml:space="preserve"> el daño superaría los 2.000 millones de dólares ¡Viva la fiesta!</w:t>
      </w:r>
    </w:p>
    <w:p w:rsidR="0057782A" w:rsidRDefault="005F78DF" w:rsidP="005F78DF">
      <w:r>
        <w:t>Entre el 2009 y el 2015 el gobierno destino 58.000 millones de dólares para contratación de obras y servicios en el sector público; algunas de estas contrataciones se hicieron con el método de subasta inversa pero otras como las petroleras se realizaron declarando al sector en emergencia para contratar a dedo gracias a qu</w:t>
      </w:r>
      <w:r w:rsidR="00676313">
        <w:t>e el E</w:t>
      </w:r>
      <w:r>
        <w:t>stado no realiza ningún tipo de fiscalización, las realizadas son para guardar las apariencias de que se fiscaliza</w:t>
      </w:r>
      <w:r w:rsidR="00676313">
        <w:t>…</w:t>
      </w:r>
      <w:bookmarkStart w:id="0" w:name="_GoBack"/>
      <w:bookmarkEnd w:id="0"/>
      <w:r>
        <w:t>tarde, lo que permite que los implicados por peculado huyan con la complicidad de la Fiscalía general de la Nación.</w:t>
      </w:r>
    </w:p>
    <w:p w:rsidR="0029365E" w:rsidRDefault="0057782A" w:rsidP="0057782A">
      <w:r>
        <w:t xml:space="preserve">Seguimos privilegiando el modelo </w:t>
      </w:r>
      <w:proofErr w:type="spellStart"/>
      <w:r>
        <w:t>extrativista</w:t>
      </w:r>
      <w:proofErr w:type="spellEnd"/>
      <w:r>
        <w:t xml:space="preserve"> de los recursos naturales. El cambio de matriz productiva incrementa este modelo olvidando la agroindustria que hace que el sector rural este en la más absoluta pobreza y abandono que hace difícil la recuperación del país por la volatilidad de los mercados internacionales respecto a las materias primas, además, nunca ha existido con este </w:t>
      </w:r>
      <w:r>
        <w:lastRenderedPageBreak/>
        <w:t>gobierno transparencia en la información respecto a la economía y otras informaciones del sector público. Todo está manipulado.</w:t>
      </w:r>
    </w:p>
    <w:p w:rsidR="0029365E" w:rsidRDefault="0029365E" w:rsidP="0029365E"/>
    <w:p w:rsidR="00642ADA" w:rsidRPr="0029365E" w:rsidRDefault="0029365E" w:rsidP="0029365E">
      <w:r>
        <w:t>Raúl Crespo.</w:t>
      </w:r>
    </w:p>
    <w:sectPr w:rsidR="00642ADA" w:rsidRPr="0029365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6AA"/>
    <w:rsid w:val="00046BDB"/>
    <w:rsid w:val="000549D0"/>
    <w:rsid w:val="000869EF"/>
    <w:rsid w:val="000C5795"/>
    <w:rsid w:val="001A0256"/>
    <w:rsid w:val="001F64E9"/>
    <w:rsid w:val="002151F7"/>
    <w:rsid w:val="0029365E"/>
    <w:rsid w:val="004645B0"/>
    <w:rsid w:val="00482221"/>
    <w:rsid w:val="0055038B"/>
    <w:rsid w:val="0057782A"/>
    <w:rsid w:val="005D6BAA"/>
    <w:rsid w:val="005F78DF"/>
    <w:rsid w:val="006114E2"/>
    <w:rsid w:val="00642ADA"/>
    <w:rsid w:val="00676313"/>
    <w:rsid w:val="006E6DC7"/>
    <w:rsid w:val="006F3B69"/>
    <w:rsid w:val="00783DA1"/>
    <w:rsid w:val="008F1F4C"/>
    <w:rsid w:val="00A62923"/>
    <w:rsid w:val="00AA62BC"/>
    <w:rsid w:val="00BA129C"/>
    <w:rsid w:val="00D842C7"/>
    <w:rsid w:val="00D940D6"/>
    <w:rsid w:val="00E146AA"/>
    <w:rsid w:val="00F84FD6"/>
    <w:rsid w:val="00FE71F1"/>
    <w:rsid w:val="00FF76F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4</Pages>
  <Words>1419</Words>
  <Characters>7806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dc:creator>
  <cp:lastModifiedBy>PC3</cp:lastModifiedBy>
  <cp:revision>17</cp:revision>
  <dcterms:created xsi:type="dcterms:W3CDTF">2016-10-04T18:29:00Z</dcterms:created>
  <dcterms:modified xsi:type="dcterms:W3CDTF">2016-10-22T16:50:00Z</dcterms:modified>
</cp:coreProperties>
</file>